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77" w:rsidRDefault="00365177" w:rsidP="0036517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УПРАВЛЕНИЕ ОБРАЗОВАНИЯ АДМИНИСТРАЦИИ </w:t>
      </w:r>
    </w:p>
    <w:p w:rsidR="00365177" w:rsidRDefault="00365177" w:rsidP="0036517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ВАРНАВИНСКОГО МУНИЦИПАЛЬНОГО РАЙОНА</w:t>
      </w:r>
    </w:p>
    <w:p w:rsidR="00365177" w:rsidRDefault="00365177" w:rsidP="00365177">
      <w:pPr>
        <w:jc w:val="center"/>
        <w:rPr>
          <w:b/>
          <w:bCs/>
          <w:sz w:val="24"/>
          <w:szCs w:val="24"/>
        </w:rPr>
      </w:pPr>
    </w:p>
    <w:p w:rsidR="00365177" w:rsidRDefault="00365177" w:rsidP="0036517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ПРИКАЗ</w:t>
      </w:r>
    </w:p>
    <w:p w:rsidR="00365177" w:rsidRDefault="00365177" w:rsidP="00365177">
      <w:pPr>
        <w:jc w:val="center"/>
        <w:rPr>
          <w:b/>
          <w:bCs/>
          <w:sz w:val="24"/>
          <w:szCs w:val="24"/>
        </w:rPr>
      </w:pPr>
    </w:p>
    <w:p w:rsidR="00365177" w:rsidRDefault="00365177" w:rsidP="00365177">
      <w:pPr>
        <w:rPr>
          <w:b/>
          <w:bCs/>
          <w:szCs w:val="28"/>
        </w:rPr>
      </w:pPr>
      <w:r>
        <w:rPr>
          <w:bCs/>
          <w:sz w:val="24"/>
          <w:szCs w:val="24"/>
        </w:rPr>
        <w:t>От 03.02.2014                                                                                                                          № 17</w:t>
      </w:r>
    </w:p>
    <w:p w:rsidR="00365177" w:rsidRDefault="00365177" w:rsidP="003651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365177" w:rsidRDefault="00365177" w:rsidP="003651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утверждении положения районного конкурса</w:t>
      </w:r>
    </w:p>
    <w:p w:rsidR="00365177" w:rsidRDefault="00365177" w:rsidP="00365177">
      <w:pPr>
        <w:keepNext/>
        <w:jc w:val="center"/>
        <w:outlineLvl w:val="1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«ПРИЗВАНИЕ – 2014»</w:t>
      </w:r>
    </w:p>
    <w:p w:rsidR="00365177" w:rsidRDefault="00365177" w:rsidP="00365177">
      <w:pPr>
        <w:jc w:val="center"/>
        <w:rPr>
          <w:b/>
          <w:bCs/>
          <w:szCs w:val="28"/>
        </w:rPr>
      </w:pPr>
    </w:p>
    <w:p w:rsidR="00365177" w:rsidRDefault="00365177" w:rsidP="00365177">
      <w:pPr>
        <w:tabs>
          <w:tab w:val="num" w:pos="720"/>
        </w:tabs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В соответствии с планом работы управления образования администрации Варнавинского района,  в целях развития творческого и профессионального потенциала учителей, повышения социального престижа профессии учителя, выявления, поддержки и поощрения творчески работающих педагогов, распространения педагогического опыта лучших учителей Варнавинского района</w:t>
      </w:r>
    </w:p>
    <w:p w:rsidR="00365177" w:rsidRDefault="00365177" w:rsidP="00365177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и к а з ы в а ю:</w:t>
      </w:r>
    </w:p>
    <w:p w:rsidR="00365177" w:rsidRDefault="00365177" w:rsidP="00365177">
      <w:pPr>
        <w:numPr>
          <w:ilvl w:val="0"/>
          <w:numId w:val="1"/>
        </w:numPr>
        <w:tabs>
          <w:tab w:val="clear" w:pos="720"/>
          <w:tab w:val="num" w:pos="-142"/>
          <w:tab w:val="left" w:pos="851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Информационно-диагностическому кабинету (О.В. Гущина) организовать и провести в феврале-марте 2014 года районный конкурс "Призвание - 2014"  (далее - Конкурс).</w:t>
      </w:r>
    </w:p>
    <w:p w:rsidR="00365177" w:rsidRDefault="00365177" w:rsidP="00365177">
      <w:pPr>
        <w:numPr>
          <w:ilvl w:val="0"/>
          <w:numId w:val="1"/>
        </w:numPr>
        <w:tabs>
          <w:tab w:val="clear" w:pos="720"/>
          <w:tab w:val="num" w:pos="-142"/>
          <w:tab w:val="left" w:pos="851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прилагаемые положение, составы оргкомитета, жюри   Конкурса.</w:t>
      </w:r>
    </w:p>
    <w:p w:rsidR="00365177" w:rsidRDefault="00365177" w:rsidP="00365177">
      <w:pPr>
        <w:numPr>
          <w:ilvl w:val="0"/>
          <w:numId w:val="1"/>
        </w:numPr>
        <w:tabs>
          <w:tab w:val="clear" w:pos="720"/>
          <w:tab w:val="num" w:pos="-142"/>
          <w:tab w:val="left" w:pos="851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директорам общеобразовательных учреждений:</w:t>
      </w:r>
    </w:p>
    <w:p w:rsidR="00365177" w:rsidRDefault="00365177" w:rsidP="00365177">
      <w:pPr>
        <w:tabs>
          <w:tab w:val="left" w:pos="851"/>
          <w:tab w:val="left" w:pos="993"/>
        </w:tabs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3.1. Направить для участия в Конкурсе учителей, реализующих общеобразовательные программы, со стажем работы от 5 лет.</w:t>
      </w:r>
    </w:p>
    <w:p w:rsidR="00365177" w:rsidRDefault="00365177" w:rsidP="00365177">
      <w:pPr>
        <w:numPr>
          <w:ilvl w:val="1"/>
          <w:numId w:val="1"/>
        </w:numPr>
        <w:tabs>
          <w:tab w:val="left" w:pos="709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1372235</wp:posOffset>
                </wp:positionH>
                <wp:positionV relativeFrom="page">
                  <wp:posOffset>1831340</wp:posOffset>
                </wp:positionV>
                <wp:extent cx="1371600" cy="114300"/>
                <wp:effectExtent l="635" t="254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177" w:rsidRDefault="00365177" w:rsidP="003651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08.05pt;margin-top:144.2pt;width:108pt;height: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bVX0QIAALgFAAAOAAAAZHJzL2Uyb0RvYy54bWysVN1u0zAUvkfiHSzfZ0m6rD/R0mlrGoQ0&#10;YNKAezdxGovEDrbbdCAkJG6ReAQeghvEz54hfSOOnbZbNyEhIBfRsX3O5/Od8/kcn6yqEi2pVEzw&#10;CPsHHkaUpyJjfB7hF88TZ4iR0oRnpBScRviKKnwyfvjguKlD2hOFKDMqEYBwFTZ1hAut69B1VVrQ&#10;iqgDUVMOh7mQFdGwlHM3k6QB9Kp0e57Xdxshs1qKlCoFu3F3iMcWP89pqp/luaIalRGG3LT9S/uf&#10;mb87PibhXJK6YOkmDfIXWVSEcbh0BxUTTdBCsntQFUulUCLXB6moXJHnLKWWA7DxvTtsLgtSU8sF&#10;iqPqXZnU/4NNny4vJGIZ9A4jTipoUft5/X79qf3RXq8/tF/a6/b7+mP7s/3afkO+qVdTqxDCLusL&#10;aRir+lykrxTiYlIQPqenUoqmoCSDLK2/uxdgFgpC0ax5IjK4jiy0sKVb5bJCecnqlybQQEN50Mr2&#10;6mrXK7rSKIVN/3Dg9z1oaQpnvh8cgg3JuSQ0OCa6lko/oqJCxoiwBC1YVLI8V7pz3boYdy4SVpZW&#10;DyXf2wDMbgfuhlBzZrKw7X078kbT4XQYOEGvP3UCL46d02QSOP3EHxzFh/FkEvvvzL1+EBYsyyg3&#10;12yl5gd/1sqN6DuR7MSmRMkyA2dSUnI+m5QSLQlIPbHfpiC33Nz9NGy9gMsdSn4v8M56IyfpDwdO&#10;kARHzmjgDR3PH52N+l4wCuJkn9I54/TfKaHGdNly+S0xz373iZGwYhomScmqCA93TiQ0SpzyzPZV&#10;E1Z29q06mNxv6gC93nbZ6tZItZO8Xs1WgGL0OxPZFShYCpAVKBDGHxiFkG8wamCURFi9XhBJMSof&#10;c3gFZu5sDbk1ZluD8BRCI6wx6syJ7ubTopZsXgBy9xi4OIWXkjMr3ZssIHWzgPFgSWxGmZk/t9fW&#10;62bgjn8BAAD//wMAUEsDBBQABgAIAAAAIQBmGCgM3wAAAAsBAAAPAAAAZHJzL2Rvd25yZXYueG1s&#10;TI89T8MwEIZ3JP6DdZXYqJM0ClGIUyEQUlSmFpZurm3iqPE5xG4T/j3HBNt9PHrvuXq7uIFdzRR6&#10;jwLSdQLMoPK6x07Ax/vrfQksRIlaDh6NgG8TYNvc3tSy0n7GvbkeYscoBEMlBdgYx4rzoKxxMqz9&#10;aJB2n35yMlI7dVxPcqZwN/AsSQruZI90wcrRPFujzoeLE5Dt1YvF+WFXvLVfi1fHdne0rRB3q+Xp&#10;EVg0S/yD4Vef1KEhp5O/oA5soIy0SAmloixzYETkm4wmJwGbpMiBNzX//0PzAwAA//8DAFBLAQIt&#10;ABQABgAIAAAAIQC2gziS/gAAAOEBAAATAAAAAAAAAAAAAAAAAAAAAABbQ29udGVudF9UeXBlc10u&#10;eG1sUEsBAi0AFAAGAAgAAAAhADj9If/WAAAAlAEAAAsAAAAAAAAAAAAAAAAALwEAAF9yZWxzLy5y&#10;ZWxzUEsBAi0AFAAGAAgAAAAhAG7ptVfRAgAAuAUAAA4AAAAAAAAAAAAAAAAALgIAAGRycy9lMm9E&#10;b2MueG1sUEsBAi0AFAAGAAgAAAAhAGYYKAzfAAAACwEAAA8AAAAAAAAAAAAAAAAAKwUAAGRycy9k&#10;b3ducmV2LnhtbFBLBQYAAAAABAAEAPMAAAA3BgAAAAA=&#10;" o:allowincell="f" filled="f" stroked="f" strokeweight="0">
                <v:textbox inset="0,0,0,0">
                  <w:txbxContent>
                    <w:p w:rsidR="00365177" w:rsidRDefault="00365177" w:rsidP="00365177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sz w:val="24"/>
          <w:szCs w:val="24"/>
        </w:rPr>
        <w:t xml:space="preserve">3.2. В срок </w:t>
      </w:r>
      <w:r>
        <w:rPr>
          <w:b/>
          <w:sz w:val="24"/>
          <w:szCs w:val="24"/>
        </w:rPr>
        <w:t>до 10 февраля 2014 года</w:t>
      </w:r>
      <w:r>
        <w:rPr>
          <w:sz w:val="24"/>
          <w:szCs w:val="24"/>
        </w:rPr>
        <w:t xml:space="preserve"> представить в организационный комитет информационные материалы на участника районного конкурса, в соответствии с утвержденным порядком проведения Конкурса.</w:t>
      </w:r>
    </w:p>
    <w:p w:rsidR="00365177" w:rsidRDefault="00365177" w:rsidP="00365177">
      <w:pPr>
        <w:numPr>
          <w:ilvl w:val="0"/>
          <w:numId w:val="1"/>
        </w:numPr>
        <w:tabs>
          <w:tab w:val="clear" w:pos="720"/>
          <w:tab w:val="num" w:pos="-142"/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приказа возложить на заместителя начальника управления образования Е.А. Малинову</w:t>
      </w:r>
    </w:p>
    <w:p w:rsidR="00365177" w:rsidRDefault="00365177" w:rsidP="00365177">
      <w:pPr>
        <w:tabs>
          <w:tab w:val="left" w:pos="851"/>
          <w:tab w:val="left" w:pos="993"/>
          <w:tab w:val="left" w:pos="1134"/>
        </w:tabs>
        <w:spacing w:line="360" w:lineRule="auto"/>
        <w:ind w:left="709"/>
        <w:jc w:val="both"/>
        <w:rPr>
          <w:sz w:val="24"/>
          <w:szCs w:val="24"/>
        </w:rPr>
      </w:pPr>
    </w:p>
    <w:p w:rsidR="00365177" w:rsidRDefault="00365177" w:rsidP="00365177">
      <w:pPr>
        <w:tabs>
          <w:tab w:val="left" w:pos="851"/>
          <w:tab w:val="left" w:pos="993"/>
          <w:tab w:val="left" w:pos="1134"/>
        </w:tabs>
        <w:spacing w:line="360" w:lineRule="auto"/>
        <w:ind w:left="709"/>
        <w:jc w:val="both"/>
        <w:rPr>
          <w:sz w:val="24"/>
          <w:szCs w:val="24"/>
        </w:rPr>
      </w:pPr>
    </w:p>
    <w:p w:rsidR="00365177" w:rsidRDefault="00365177" w:rsidP="00365177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 образования                                                                      С.Ю. Авдеева</w:t>
      </w:r>
    </w:p>
    <w:p w:rsidR="00161202" w:rsidRDefault="00161202">
      <w:bookmarkStart w:id="0" w:name="_GoBack"/>
      <w:bookmarkEnd w:id="0"/>
    </w:p>
    <w:sectPr w:rsidR="00161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2506B"/>
    <w:multiLevelType w:val="hybridMultilevel"/>
    <w:tmpl w:val="21E4A944"/>
    <w:lvl w:ilvl="0" w:tplc="1054C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ECAD6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1DE5C3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3A8D0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C8255C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CBCD23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A8849A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99C3B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62CB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04"/>
    <w:rsid w:val="00161202"/>
    <w:rsid w:val="00365177"/>
    <w:rsid w:val="0079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>RUO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WS50</dc:creator>
  <cp:keywords/>
  <dc:description/>
  <cp:lastModifiedBy>WS50</cp:lastModifiedBy>
  <cp:revision>3</cp:revision>
  <dcterms:created xsi:type="dcterms:W3CDTF">2014-02-06T05:22:00Z</dcterms:created>
  <dcterms:modified xsi:type="dcterms:W3CDTF">2014-02-06T05:22:00Z</dcterms:modified>
</cp:coreProperties>
</file>