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33" w:rsidRPr="00101833" w:rsidRDefault="00101833" w:rsidP="00101833">
      <w:pPr>
        <w:shd w:val="clear" w:color="auto" w:fill="FFFFFF"/>
        <w:spacing w:beforeAutospacing="1" w:after="0" w:afterAutospacing="1" w:line="240" w:lineRule="auto"/>
        <w:outlineLvl w:val="0"/>
        <w:rPr>
          <w:rFonts w:ascii="Times New Roman" w:eastAsia="Times New Roman" w:hAnsi="Times New Roman" w:cs="Times New Roman"/>
          <w:b/>
          <w:bCs/>
          <w:color w:val="6973A4"/>
          <w:kern w:val="36"/>
          <w:sz w:val="24"/>
          <w:szCs w:val="24"/>
          <w:lang w:eastAsia="ru-RU"/>
        </w:rPr>
      </w:pPr>
      <w:r w:rsidRPr="00101833">
        <w:rPr>
          <w:rFonts w:ascii="Times New Roman" w:eastAsia="Times New Roman" w:hAnsi="Times New Roman" w:cs="Times New Roman"/>
          <w:color w:val="333333"/>
          <w:kern w:val="36"/>
          <w:sz w:val="24"/>
          <w:szCs w:val="24"/>
          <w:lang w:eastAsia="ru-RU"/>
        </w:rPr>
        <w:t>20.12.2011</w:t>
      </w:r>
      <w:r w:rsidRPr="00101833">
        <w:rPr>
          <w:rFonts w:ascii="Times New Roman" w:eastAsia="Times New Roman" w:hAnsi="Times New Roman" w:cs="Times New Roman"/>
          <w:b/>
          <w:bCs/>
          <w:color w:val="6973A4"/>
          <w:kern w:val="36"/>
          <w:sz w:val="24"/>
          <w:szCs w:val="24"/>
          <w:lang w:eastAsia="ru-RU"/>
        </w:rPr>
        <w:t>Информационное письмо о формировании состава педагогов для преподавания учебного </w:t>
      </w:r>
      <w:proofErr w:type="spellStart"/>
      <w:r w:rsidRPr="00101833">
        <w:rPr>
          <w:rFonts w:ascii="Times New Roman" w:eastAsia="Times New Roman" w:hAnsi="Times New Roman" w:cs="Times New Roman"/>
          <w:b/>
          <w:bCs/>
          <w:color w:val="6973A4"/>
          <w:kern w:val="36"/>
          <w:sz w:val="24"/>
          <w:szCs w:val="24"/>
          <w:shd w:val="clear" w:color="auto" w:fill="FFCCCC"/>
          <w:lang w:eastAsia="ru-RU"/>
        </w:rPr>
        <w:t>курса</w:t>
      </w:r>
      <w:proofErr w:type="gramStart"/>
      <w:r w:rsidRPr="00101833">
        <w:rPr>
          <w:rFonts w:ascii="Times New Roman" w:eastAsia="Times New Roman" w:hAnsi="Times New Roman" w:cs="Times New Roman"/>
          <w:b/>
          <w:bCs/>
          <w:color w:val="6973A4"/>
          <w:kern w:val="36"/>
          <w:sz w:val="24"/>
          <w:szCs w:val="24"/>
          <w:lang w:eastAsia="ru-RU"/>
        </w:rPr>
        <w:t>«О</w:t>
      </w:r>
      <w:proofErr w:type="gramEnd"/>
      <w:r w:rsidRPr="00101833">
        <w:rPr>
          <w:rFonts w:ascii="Times New Roman" w:eastAsia="Times New Roman" w:hAnsi="Times New Roman" w:cs="Times New Roman"/>
          <w:b/>
          <w:bCs/>
          <w:color w:val="6973A4"/>
          <w:kern w:val="36"/>
          <w:sz w:val="24"/>
          <w:szCs w:val="24"/>
          <w:lang w:eastAsia="ru-RU"/>
        </w:rPr>
        <w:t>сновы</w:t>
      </w:r>
      <w:proofErr w:type="spellEnd"/>
      <w:r w:rsidRPr="00101833">
        <w:rPr>
          <w:rFonts w:ascii="Times New Roman" w:eastAsia="Times New Roman" w:hAnsi="Times New Roman" w:cs="Times New Roman"/>
          <w:b/>
          <w:bCs/>
          <w:color w:val="6973A4"/>
          <w:kern w:val="36"/>
          <w:sz w:val="24"/>
          <w:szCs w:val="24"/>
          <w:lang w:eastAsia="ru-RU"/>
        </w:rPr>
        <w:t xml:space="preserve"> религиозных культур и светской этики»</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proofErr w:type="gramStart"/>
      <w:r w:rsidRPr="00101833">
        <w:rPr>
          <w:rFonts w:ascii="Times New Roman" w:eastAsia="Times New Roman" w:hAnsi="Times New Roman" w:cs="Times New Roman"/>
          <w:color w:val="424242"/>
          <w:sz w:val="24"/>
          <w:szCs w:val="24"/>
          <w:lang w:eastAsia="ru-RU"/>
        </w:rPr>
        <w:t xml:space="preserve">В 2012 году во всех субъектах Российской Федерации в соответствии с Поручением Президента РФ вводится комплексный </w:t>
      </w:r>
      <w:proofErr w:type="spellStart"/>
      <w:r w:rsidRPr="00101833">
        <w:rPr>
          <w:rFonts w:ascii="Times New Roman" w:eastAsia="Times New Roman" w:hAnsi="Times New Roman" w:cs="Times New Roman"/>
          <w:color w:val="424242"/>
          <w:sz w:val="24"/>
          <w:szCs w:val="24"/>
          <w:lang w:eastAsia="ru-RU"/>
        </w:rPr>
        <w:t>учебный</w:t>
      </w:r>
      <w:r w:rsidRPr="00101833">
        <w:rPr>
          <w:rFonts w:ascii="Times New Roman" w:eastAsia="Times New Roman" w:hAnsi="Times New Roman" w:cs="Times New Roman"/>
          <w:color w:val="424242"/>
          <w:sz w:val="24"/>
          <w:szCs w:val="24"/>
          <w:shd w:val="clear" w:color="auto" w:fill="FFCCCC"/>
          <w:lang w:eastAsia="ru-RU"/>
        </w:rPr>
        <w:t>курс</w:t>
      </w:r>
      <w:proofErr w:type="spellEnd"/>
      <w:r w:rsidRPr="00101833">
        <w:rPr>
          <w:rFonts w:ascii="Times New Roman" w:eastAsia="Times New Roman" w:hAnsi="Times New Roman" w:cs="Times New Roman"/>
          <w:color w:val="424242"/>
          <w:sz w:val="24"/>
          <w:szCs w:val="24"/>
          <w:lang w:eastAsia="ru-RU"/>
        </w:rPr>
        <w:t> «Основы религиозных культур и светской этики» (далее:</w:t>
      </w:r>
      <w:proofErr w:type="gramEnd"/>
      <w:r w:rsidRPr="00101833">
        <w:rPr>
          <w:rFonts w:ascii="Times New Roman" w:eastAsia="Times New Roman" w:hAnsi="Times New Roman" w:cs="Times New Roman"/>
          <w:color w:val="424242"/>
          <w:sz w:val="24"/>
          <w:szCs w:val="24"/>
          <w:lang w:eastAsia="ru-RU"/>
        </w:rPr>
        <w:t> </w:t>
      </w:r>
      <w:proofErr w:type="gramStart"/>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включающий 6 модулей:</w:t>
      </w:r>
      <w:proofErr w:type="gramEnd"/>
      <w:r w:rsidRPr="00101833">
        <w:rPr>
          <w:rFonts w:ascii="Times New Roman" w:eastAsia="Times New Roman" w:hAnsi="Times New Roman" w:cs="Times New Roman"/>
          <w:color w:val="424242"/>
          <w:sz w:val="24"/>
          <w:szCs w:val="24"/>
          <w:lang w:eastAsia="ru-RU"/>
        </w:rPr>
        <w:t xml:space="preserve">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С согласия ученика и по выбору его родителей (законных представителей) изучается один из указанных модулей в объеме 34 часов учебного времени.</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101833">
        <w:rPr>
          <w:rFonts w:ascii="Times New Roman" w:eastAsia="Times New Roman" w:hAnsi="Times New Roman" w:cs="Times New Roman"/>
          <w:color w:val="424242"/>
          <w:sz w:val="24"/>
          <w:szCs w:val="24"/>
          <w:lang w:eastAsia="ru-RU"/>
        </w:rPr>
        <w:t>Учебный </w:t>
      </w:r>
      <w:r w:rsidRPr="00101833">
        <w:rPr>
          <w:rFonts w:ascii="Times New Roman" w:eastAsia="Times New Roman" w:hAnsi="Times New Roman" w:cs="Times New Roman"/>
          <w:color w:val="424242"/>
          <w:sz w:val="24"/>
          <w:szCs w:val="24"/>
          <w:shd w:val="clear" w:color="auto" w:fill="FFCCCC"/>
          <w:lang w:eastAsia="ru-RU"/>
        </w:rPr>
        <w:t>курс</w:t>
      </w:r>
      <w:r w:rsidRPr="00101833">
        <w:rPr>
          <w:rFonts w:ascii="Times New Roman" w:eastAsia="Times New Roman" w:hAnsi="Times New Roman" w:cs="Times New Roman"/>
          <w:color w:val="424242"/>
          <w:sz w:val="24"/>
          <w:szCs w:val="24"/>
          <w:lang w:eastAsia="ru-RU"/>
        </w:rPr>
        <w:t>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w:t>
      </w:r>
      <w:r w:rsidRPr="00101833">
        <w:rPr>
          <w:rFonts w:ascii="Times New Roman" w:eastAsia="Times New Roman" w:hAnsi="Times New Roman" w:cs="Times New Roman"/>
          <w:color w:val="424242"/>
          <w:sz w:val="24"/>
          <w:szCs w:val="24"/>
          <w:shd w:val="clear" w:color="auto" w:fill="FFCCCC"/>
          <w:lang w:eastAsia="ru-RU"/>
        </w:rPr>
        <w:t>Курс</w:t>
      </w:r>
      <w:r w:rsidRPr="00101833">
        <w:rPr>
          <w:rFonts w:ascii="Times New Roman" w:eastAsia="Times New Roman" w:hAnsi="Times New Roman" w:cs="Times New Roman"/>
          <w:color w:val="424242"/>
          <w:sz w:val="24"/>
          <w:szCs w:val="24"/>
          <w:lang w:eastAsia="ru-RU"/>
        </w:rPr>
        <w:t> нацелен на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101833">
        <w:rPr>
          <w:rFonts w:ascii="Times New Roman" w:eastAsia="Times New Roman" w:hAnsi="Times New Roman" w:cs="Times New Roman"/>
          <w:color w:val="424242"/>
          <w:sz w:val="24"/>
          <w:szCs w:val="24"/>
          <w:lang w:eastAsia="ru-RU"/>
        </w:rPr>
        <w:t>Все модули нового </w:t>
      </w:r>
      <w:r w:rsidRPr="00101833">
        <w:rPr>
          <w:rFonts w:ascii="Times New Roman" w:eastAsia="Times New Roman" w:hAnsi="Times New Roman" w:cs="Times New Roman"/>
          <w:color w:val="424242"/>
          <w:sz w:val="24"/>
          <w:szCs w:val="24"/>
          <w:shd w:val="clear" w:color="auto" w:fill="FFCCCC"/>
          <w:lang w:eastAsia="ru-RU"/>
        </w:rPr>
        <w:t>курса</w:t>
      </w:r>
      <w:r w:rsidRPr="00101833">
        <w:rPr>
          <w:rFonts w:ascii="Times New Roman" w:eastAsia="Times New Roman" w:hAnsi="Times New Roman" w:cs="Times New Roman"/>
          <w:color w:val="424242"/>
          <w:sz w:val="24"/>
          <w:szCs w:val="24"/>
          <w:lang w:eastAsia="ru-RU"/>
        </w:rPr>
        <w:t>  носят светский, культурологический характер и преподавание его возложено (в соответствии с нормативными документами) на учителей общеобразовательных школ, обучившихся по специальным образовательным программам повышения квалификации. В Нижегородской области  </w:t>
      </w:r>
      <w:r w:rsidRPr="00101833">
        <w:rPr>
          <w:rFonts w:ascii="Times New Roman" w:eastAsia="Times New Roman" w:hAnsi="Times New Roman" w:cs="Times New Roman"/>
          <w:color w:val="424242"/>
          <w:sz w:val="24"/>
          <w:szCs w:val="24"/>
          <w:shd w:val="clear" w:color="auto" w:fill="FFCCCC"/>
          <w:lang w:eastAsia="ru-RU"/>
        </w:rPr>
        <w:t>курсовая</w:t>
      </w:r>
      <w:r w:rsidRPr="00101833">
        <w:rPr>
          <w:rFonts w:ascii="Times New Roman" w:eastAsia="Times New Roman" w:hAnsi="Times New Roman" w:cs="Times New Roman"/>
          <w:color w:val="424242"/>
          <w:sz w:val="24"/>
          <w:szCs w:val="24"/>
          <w:lang w:eastAsia="ru-RU"/>
        </w:rPr>
        <w:t> подготовка учителей по преподаванию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начнется с 2012 года. Для эффективного введения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xml:space="preserve"> в качестве </w:t>
      </w:r>
      <w:proofErr w:type="spellStart"/>
      <w:r w:rsidRPr="00101833">
        <w:rPr>
          <w:rFonts w:ascii="Times New Roman" w:eastAsia="Times New Roman" w:hAnsi="Times New Roman" w:cs="Times New Roman"/>
          <w:color w:val="424242"/>
          <w:sz w:val="24"/>
          <w:szCs w:val="24"/>
          <w:lang w:eastAsia="ru-RU"/>
        </w:rPr>
        <w:t>тьюторов</w:t>
      </w:r>
      <w:proofErr w:type="spellEnd"/>
      <w:r w:rsidRPr="00101833">
        <w:rPr>
          <w:rFonts w:ascii="Times New Roman" w:eastAsia="Times New Roman" w:hAnsi="Times New Roman" w:cs="Times New Roman"/>
          <w:color w:val="424242"/>
          <w:sz w:val="24"/>
          <w:szCs w:val="24"/>
          <w:lang w:eastAsia="ru-RU"/>
        </w:rPr>
        <w:t xml:space="preserve"> предполагается обучить муниципальные команды в составе: специалист муниципального органа, осуществляющего управление в сфере образования/специалист муниципальной методической службы, руководитель ОУ, преподаватель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В дальнейшем муниципальные команды при методической помощи ГБОУ ДПО НИРО в рамках каскадной модели повышения квалификации будут обучать педагогов на муниципальном уровне.</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101833">
        <w:rPr>
          <w:rFonts w:ascii="Times New Roman" w:eastAsia="Times New Roman" w:hAnsi="Times New Roman" w:cs="Times New Roman"/>
          <w:color w:val="424242"/>
          <w:sz w:val="24"/>
          <w:szCs w:val="24"/>
          <w:lang w:eastAsia="ru-RU"/>
        </w:rPr>
        <w:t> В связи с этим руководителям ОУ, работникам районных управлений образования необходимо своевременно осуществить работу по формированию состава учителей, которые будут преподавать этот учебный предмет в школе. В процессе этой работы необходимо руководствоваться определенными критериями к профессиональным и личностным качествам учителя, которые обусловлены спецификой самого  учебного предмета.</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101833">
        <w:rPr>
          <w:rFonts w:ascii="Times New Roman" w:eastAsia="Times New Roman" w:hAnsi="Times New Roman" w:cs="Times New Roman"/>
          <w:color w:val="424242"/>
          <w:sz w:val="24"/>
          <w:szCs w:val="24"/>
          <w:lang w:eastAsia="ru-RU"/>
        </w:rPr>
        <w:t>Учебный </w:t>
      </w:r>
      <w:r w:rsidRPr="00101833">
        <w:rPr>
          <w:rFonts w:ascii="Times New Roman" w:eastAsia="Times New Roman" w:hAnsi="Times New Roman" w:cs="Times New Roman"/>
          <w:color w:val="424242"/>
          <w:sz w:val="24"/>
          <w:szCs w:val="24"/>
          <w:shd w:val="clear" w:color="auto" w:fill="FFCCCC"/>
          <w:lang w:eastAsia="ru-RU"/>
        </w:rPr>
        <w:t>курс</w:t>
      </w:r>
      <w:r w:rsidRPr="00101833">
        <w:rPr>
          <w:rFonts w:ascii="Times New Roman" w:eastAsia="Times New Roman" w:hAnsi="Times New Roman" w:cs="Times New Roman"/>
          <w:color w:val="424242"/>
          <w:sz w:val="24"/>
          <w:szCs w:val="24"/>
          <w:lang w:eastAsia="ru-RU"/>
        </w:rPr>
        <w:t>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xml:space="preserve"> является сложным и не каждый учитель его  сможет преподавать, даже если он к этому проявляет свою личную заинтересованность. Предмет сложен как с точки зрения содержания, так и с точки зрения методики и технологии организации учебной деятельности. С одной стороны, для его преподавания необходимо усвоение определенного </w:t>
      </w:r>
      <w:proofErr w:type="spellStart"/>
      <w:r w:rsidRPr="00101833">
        <w:rPr>
          <w:rFonts w:ascii="Times New Roman" w:eastAsia="Times New Roman" w:hAnsi="Times New Roman" w:cs="Times New Roman"/>
          <w:color w:val="424242"/>
          <w:sz w:val="24"/>
          <w:szCs w:val="24"/>
          <w:lang w:eastAsia="ru-RU"/>
        </w:rPr>
        <w:t>знаниевого</w:t>
      </w:r>
      <w:proofErr w:type="spellEnd"/>
      <w:r w:rsidRPr="00101833">
        <w:rPr>
          <w:rFonts w:ascii="Times New Roman" w:eastAsia="Times New Roman" w:hAnsi="Times New Roman" w:cs="Times New Roman"/>
          <w:color w:val="424242"/>
          <w:sz w:val="24"/>
          <w:szCs w:val="24"/>
          <w:lang w:eastAsia="ru-RU"/>
        </w:rPr>
        <w:t xml:space="preserve"> компонента из области истории, литературы, культурологии, религиоведения (история мировых религий,  основы вероучения различных конфессий, обрядово-культовая практика в религиях мира, религиозные духовные ценности и др.). С другой стороны, основные учебные модули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w:t>
      </w:r>
      <w:proofErr w:type="gramStart"/>
      <w:r w:rsidRPr="00101833">
        <w:rPr>
          <w:rFonts w:ascii="Times New Roman" w:eastAsia="Times New Roman" w:hAnsi="Times New Roman" w:cs="Times New Roman"/>
          <w:color w:val="424242"/>
          <w:sz w:val="24"/>
          <w:szCs w:val="24"/>
          <w:lang w:eastAsia="ru-RU"/>
        </w:rPr>
        <w:t>ориентированы</w:t>
      </w:r>
      <w:proofErr w:type="gramEnd"/>
      <w:r w:rsidRPr="00101833">
        <w:rPr>
          <w:rFonts w:ascii="Times New Roman" w:eastAsia="Times New Roman" w:hAnsi="Times New Roman" w:cs="Times New Roman"/>
          <w:color w:val="424242"/>
          <w:sz w:val="24"/>
          <w:szCs w:val="24"/>
          <w:lang w:eastAsia="ru-RU"/>
        </w:rPr>
        <w:t xml:space="preserve"> прежде всего на воспитание, духовное развитие ребенка (знания, умения и навыки – средство, духовное развитие – цель). Эта ключевая цель </w:t>
      </w:r>
      <w:r w:rsidRPr="00101833">
        <w:rPr>
          <w:rFonts w:ascii="Times New Roman" w:eastAsia="Times New Roman" w:hAnsi="Times New Roman" w:cs="Times New Roman"/>
          <w:color w:val="424242"/>
          <w:sz w:val="24"/>
          <w:szCs w:val="24"/>
          <w:shd w:val="clear" w:color="auto" w:fill="FFCCCC"/>
          <w:lang w:eastAsia="ru-RU"/>
        </w:rPr>
        <w:t>курса</w:t>
      </w:r>
      <w:r w:rsidRPr="00101833">
        <w:rPr>
          <w:rFonts w:ascii="Times New Roman" w:eastAsia="Times New Roman" w:hAnsi="Times New Roman" w:cs="Times New Roman"/>
          <w:color w:val="424242"/>
          <w:sz w:val="24"/>
          <w:szCs w:val="24"/>
          <w:lang w:eastAsia="ru-RU"/>
        </w:rPr>
        <w:t xml:space="preserve"> предполагает </w:t>
      </w:r>
      <w:proofErr w:type="spellStart"/>
      <w:r w:rsidRPr="00101833">
        <w:rPr>
          <w:rFonts w:ascii="Times New Roman" w:eastAsia="Times New Roman" w:hAnsi="Times New Roman" w:cs="Times New Roman"/>
          <w:color w:val="424242"/>
          <w:sz w:val="24"/>
          <w:szCs w:val="24"/>
          <w:lang w:eastAsia="ru-RU"/>
        </w:rPr>
        <w:t>деятельностный</w:t>
      </w:r>
      <w:proofErr w:type="spellEnd"/>
      <w:r w:rsidRPr="00101833">
        <w:rPr>
          <w:rFonts w:ascii="Times New Roman" w:eastAsia="Times New Roman" w:hAnsi="Times New Roman" w:cs="Times New Roman"/>
          <w:color w:val="424242"/>
          <w:sz w:val="24"/>
          <w:szCs w:val="24"/>
          <w:lang w:eastAsia="ru-RU"/>
        </w:rPr>
        <w:t xml:space="preserve"> подход в обучении, который диктует использование широкого спектра современных образовательных методик и технологий, нацеленных на организацию живого диалога в классе, деятельное участие учащихся в самом учебном процессе. В рамках этого учебного предмета затрагивается также личностная сфера  человека, ставятся вопросы «что такое </w:t>
      </w:r>
      <w:r w:rsidRPr="00101833">
        <w:rPr>
          <w:rFonts w:ascii="Times New Roman" w:eastAsia="Times New Roman" w:hAnsi="Times New Roman" w:cs="Times New Roman"/>
          <w:color w:val="424242"/>
          <w:sz w:val="24"/>
          <w:szCs w:val="24"/>
          <w:lang w:eastAsia="ru-RU"/>
        </w:rPr>
        <w:lastRenderedPageBreak/>
        <w:t>хорошо и что такое плохо», поднимаются проблемы мировоззренческого и нравственного выбора и этим определяются повышенные требования к личностным качествам самого учителя. Какими же профессиональными и личностными компетенциями должен обладать учитель, чтобы обеспечить успешность педагогической работы в рамках этого учебного предмета?</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101833">
        <w:rPr>
          <w:rFonts w:ascii="Times New Roman" w:eastAsia="Times New Roman" w:hAnsi="Times New Roman" w:cs="Times New Roman"/>
          <w:color w:val="424242"/>
          <w:sz w:val="24"/>
          <w:szCs w:val="24"/>
          <w:lang w:eastAsia="ru-RU"/>
        </w:rPr>
        <w:t> 1. Компетентность учит</w:t>
      </w:r>
      <w:bookmarkStart w:id="0" w:name="_GoBack"/>
      <w:bookmarkEnd w:id="0"/>
      <w:r w:rsidRPr="00101833">
        <w:rPr>
          <w:rFonts w:ascii="Times New Roman" w:eastAsia="Times New Roman" w:hAnsi="Times New Roman" w:cs="Times New Roman"/>
          <w:color w:val="424242"/>
          <w:sz w:val="24"/>
          <w:szCs w:val="24"/>
          <w:lang w:eastAsia="ru-RU"/>
        </w:rPr>
        <w:t>еля в рамках </w:t>
      </w:r>
      <w:r w:rsidRPr="00101833">
        <w:rPr>
          <w:rFonts w:ascii="Times New Roman" w:eastAsia="Times New Roman" w:hAnsi="Times New Roman" w:cs="Times New Roman"/>
          <w:color w:val="424242"/>
          <w:sz w:val="24"/>
          <w:szCs w:val="24"/>
          <w:shd w:val="clear" w:color="auto" w:fill="FFCCCC"/>
          <w:lang w:eastAsia="ru-RU"/>
        </w:rPr>
        <w:t>курса</w:t>
      </w:r>
      <w:r w:rsidRPr="00101833">
        <w:rPr>
          <w:rFonts w:ascii="Times New Roman" w:eastAsia="Times New Roman" w:hAnsi="Times New Roman" w:cs="Times New Roman"/>
          <w:color w:val="424242"/>
          <w:sz w:val="24"/>
          <w:szCs w:val="24"/>
          <w:lang w:eastAsia="ru-RU"/>
        </w:rPr>
        <w:t>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требует определенных знаний (о религиях мира и народов России, их традициях и ценностях и др.), что предполагает соответствующую гуманитарную подготовку кадров для реализации </w:t>
      </w:r>
      <w:r w:rsidRPr="00101833">
        <w:rPr>
          <w:rFonts w:ascii="Times New Roman" w:eastAsia="Times New Roman" w:hAnsi="Times New Roman" w:cs="Times New Roman"/>
          <w:color w:val="424242"/>
          <w:sz w:val="24"/>
          <w:szCs w:val="24"/>
          <w:shd w:val="clear" w:color="auto" w:fill="FFCCCC"/>
          <w:lang w:eastAsia="ru-RU"/>
        </w:rPr>
        <w:t>курса</w:t>
      </w:r>
      <w:r w:rsidRPr="00101833">
        <w:rPr>
          <w:rFonts w:ascii="Times New Roman" w:eastAsia="Times New Roman" w:hAnsi="Times New Roman" w:cs="Times New Roman"/>
          <w:color w:val="424242"/>
          <w:sz w:val="24"/>
          <w:szCs w:val="24"/>
          <w:lang w:eastAsia="ru-RU"/>
        </w:rPr>
        <w:t>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xml:space="preserve">. Поэтому учителя истории и обществознания (и других гуманитарных дисциплин - </w:t>
      </w:r>
      <w:proofErr w:type="spellStart"/>
      <w:r w:rsidRPr="00101833">
        <w:rPr>
          <w:rFonts w:ascii="Times New Roman" w:eastAsia="Times New Roman" w:hAnsi="Times New Roman" w:cs="Times New Roman"/>
          <w:color w:val="424242"/>
          <w:sz w:val="24"/>
          <w:szCs w:val="24"/>
          <w:lang w:eastAsia="ru-RU"/>
        </w:rPr>
        <w:t>граждановедения</w:t>
      </w:r>
      <w:proofErr w:type="spellEnd"/>
      <w:r w:rsidRPr="00101833">
        <w:rPr>
          <w:rFonts w:ascii="Times New Roman" w:eastAsia="Times New Roman" w:hAnsi="Times New Roman" w:cs="Times New Roman"/>
          <w:color w:val="424242"/>
          <w:sz w:val="24"/>
          <w:szCs w:val="24"/>
          <w:lang w:eastAsia="ru-RU"/>
        </w:rPr>
        <w:t>, литературы, МХК), особенно имеющие опыт преподавания  учебного </w:t>
      </w:r>
      <w:r w:rsidRPr="00101833">
        <w:rPr>
          <w:rFonts w:ascii="Times New Roman" w:eastAsia="Times New Roman" w:hAnsi="Times New Roman" w:cs="Times New Roman"/>
          <w:color w:val="424242"/>
          <w:sz w:val="24"/>
          <w:szCs w:val="24"/>
          <w:shd w:val="clear" w:color="auto" w:fill="FFCCCC"/>
          <w:lang w:eastAsia="ru-RU"/>
        </w:rPr>
        <w:t>курса</w:t>
      </w:r>
      <w:r w:rsidRPr="00101833">
        <w:rPr>
          <w:rFonts w:ascii="Times New Roman" w:eastAsia="Times New Roman" w:hAnsi="Times New Roman" w:cs="Times New Roman"/>
          <w:color w:val="424242"/>
          <w:sz w:val="24"/>
          <w:szCs w:val="24"/>
          <w:lang w:eastAsia="ru-RU"/>
        </w:rPr>
        <w:t> «Религии России», смогут успешно преподавать данный </w:t>
      </w:r>
      <w:r w:rsidRPr="00101833">
        <w:rPr>
          <w:rFonts w:ascii="Times New Roman" w:eastAsia="Times New Roman" w:hAnsi="Times New Roman" w:cs="Times New Roman"/>
          <w:color w:val="424242"/>
          <w:sz w:val="24"/>
          <w:szCs w:val="24"/>
          <w:shd w:val="clear" w:color="auto" w:fill="FFCCCC"/>
          <w:lang w:eastAsia="ru-RU"/>
        </w:rPr>
        <w:t>курс</w:t>
      </w:r>
      <w:r w:rsidRPr="00101833">
        <w:rPr>
          <w:rFonts w:ascii="Times New Roman" w:eastAsia="Times New Roman" w:hAnsi="Times New Roman" w:cs="Times New Roman"/>
          <w:color w:val="424242"/>
          <w:sz w:val="24"/>
          <w:szCs w:val="24"/>
          <w:lang w:eastAsia="ru-RU"/>
        </w:rPr>
        <w:t>. Главное их преимущество – знание предметной области (недостаток – недостаточное знание специфики работы с детьми младшего школьного возраста - может быть преодолен  на </w:t>
      </w:r>
      <w:r w:rsidRPr="00101833">
        <w:rPr>
          <w:rFonts w:ascii="Times New Roman" w:eastAsia="Times New Roman" w:hAnsi="Times New Roman" w:cs="Times New Roman"/>
          <w:color w:val="424242"/>
          <w:sz w:val="24"/>
          <w:szCs w:val="24"/>
          <w:shd w:val="clear" w:color="auto" w:fill="FFCCCC"/>
          <w:lang w:eastAsia="ru-RU"/>
        </w:rPr>
        <w:t>курсах</w:t>
      </w:r>
      <w:r w:rsidRPr="00101833">
        <w:rPr>
          <w:rFonts w:ascii="Times New Roman" w:eastAsia="Times New Roman" w:hAnsi="Times New Roman" w:cs="Times New Roman"/>
          <w:color w:val="424242"/>
          <w:sz w:val="24"/>
          <w:szCs w:val="24"/>
          <w:lang w:eastAsia="ru-RU"/>
        </w:rPr>
        <w:t xml:space="preserve"> и в практической работе). </w:t>
      </w:r>
      <w:proofErr w:type="gramStart"/>
      <w:r w:rsidRPr="00101833">
        <w:rPr>
          <w:rFonts w:ascii="Times New Roman" w:eastAsia="Times New Roman" w:hAnsi="Times New Roman" w:cs="Times New Roman"/>
          <w:color w:val="424242"/>
          <w:sz w:val="24"/>
          <w:szCs w:val="24"/>
          <w:lang w:eastAsia="ru-RU"/>
        </w:rPr>
        <w:t>В то же время, учитывая возрастные особенности детей, на которых ориентирован учебный </w:t>
      </w:r>
      <w:r w:rsidRPr="00101833">
        <w:rPr>
          <w:rFonts w:ascii="Times New Roman" w:eastAsia="Times New Roman" w:hAnsi="Times New Roman" w:cs="Times New Roman"/>
          <w:color w:val="424242"/>
          <w:sz w:val="24"/>
          <w:szCs w:val="24"/>
          <w:shd w:val="clear" w:color="auto" w:fill="FFCCCC"/>
          <w:lang w:eastAsia="ru-RU"/>
        </w:rPr>
        <w:t>курс</w:t>
      </w:r>
      <w:r w:rsidRPr="00101833">
        <w:rPr>
          <w:rFonts w:ascii="Times New Roman" w:eastAsia="Times New Roman" w:hAnsi="Times New Roman" w:cs="Times New Roman"/>
          <w:color w:val="424242"/>
          <w:sz w:val="24"/>
          <w:szCs w:val="24"/>
          <w:lang w:eastAsia="ru-RU"/>
        </w:rPr>
        <w:t>, кадровый состав для преподавания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xml:space="preserve"> может отчасти формироваться за счет учителей начальных классов,  которые,  владея на профессиональном уровне  умениями и навыками работы с младшими школьниками, одновременно способны к активному усвоению </w:t>
      </w:r>
      <w:proofErr w:type="spellStart"/>
      <w:r w:rsidRPr="00101833">
        <w:rPr>
          <w:rFonts w:ascii="Times New Roman" w:eastAsia="Times New Roman" w:hAnsi="Times New Roman" w:cs="Times New Roman"/>
          <w:color w:val="424242"/>
          <w:sz w:val="24"/>
          <w:szCs w:val="24"/>
          <w:lang w:eastAsia="ru-RU"/>
        </w:rPr>
        <w:t>знаниевого</w:t>
      </w:r>
      <w:proofErr w:type="spellEnd"/>
      <w:r w:rsidRPr="00101833">
        <w:rPr>
          <w:rFonts w:ascii="Times New Roman" w:eastAsia="Times New Roman" w:hAnsi="Times New Roman" w:cs="Times New Roman"/>
          <w:color w:val="424242"/>
          <w:sz w:val="24"/>
          <w:szCs w:val="24"/>
          <w:lang w:eastAsia="ru-RU"/>
        </w:rPr>
        <w:t xml:space="preserve"> компонента </w:t>
      </w:r>
      <w:r w:rsidRPr="00101833">
        <w:rPr>
          <w:rFonts w:ascii="Times New Roman" w:eastAsia="Times New Roman" w:hAnsi="Times New Roman" w:cs="Times New Roman"/>
          <w:color w:val="424242"/>
          <w:sz w:val="24"/>
          <w:szCs w:val="24"/>
          <w:shd w:val="clear" w:color="auto" w:fill="FFCCCC"/>
          <w:lang w:eastAsia="ru-RU"/>
        </w:rPr>
        <w:t>курса</w:t>
      </w:r>
      <w:r w:rsidRPr="00101833">
        <w:rPr>
          <w:rFonts w:ascii="Times New Roman" w:eastAsia="Times New Roman" w:hAnsi="Times New Roman" w:cs="Times New Roman"/>
          <w:color w:val="424242"/>
          <w:sz w:val="24"/>
          <w:szCs w:val="24"/>
          <w:lang w:eastAsia="ru-RU"/>
        </w:rPr>
        <w:t>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При этом самому учителю важно осознавать всю сложность этой задачи, так как в</w:t>
      </w:r>
      <w:proofErr w:type="gramEnd"/>
      <w:r w:rsidRPr="00101833">
        <w:rPr>
          <w:rFonts w:ascii="Times New Roman" w:eastAsia="Times New Roman" w:hAnsi="Times New Roman" w:cs="Times New Roman"/>
          <w:color w:val="424242"/>
          <w:sz w:val="24"/>
          <w:szCs w:val="24"/>
          <w:lang w:eastAsia="ru-RU"/>
        </w:rPr>
        <w:t xml:space="preserve"> </w:t>
      </w:r>
      <w:proofErr w:type="gramStart"/>
      <w:r w:rsidRPr="00101833">
        <w:rPr>
          <w:rFonts w:ascii="Times New Roman" w:eastAsia="Times New Roman" w:hAnsi="Times New Roman" w:cs="Times New Roman"/>
          <w:color w:val="424242"/>
          <w:sz w:val="24"/>
          <w:szCs w:val="24"/>
          <w:lang w:eastAsia="ru-RU"/>
        </w:rPr>
        <w:t>регионах</w:t>
      </w:r>
      <w:proofErr w:type="gramEnd"/>
      <w:r w:rsidRPr="00101833">
        <w:rPr>
          <w:rFonts w:ascii="Times New Roman" w:eastAsia="Times New Roman" w:hAnsi="Times New Roman" w:cs="Times New Roman"/>
          <w:color w:val="424242"/>
          <w:sz w:val="24"/>
          <w:szCs w:val="24"/>
          <w:lang w:eastAsia="ru-RU"/>
        </w:rPr>
        <w:t>, где проходила апробация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xml:space="preserve">, именно учителя начальных классов испытывали серьезные трудности с усвоением </w:t>
      </w:r>
      <w:proofErr w:type="spellStart"/>
      <w:r w:rsidRPr="00101833">
        <w:rPr>
          <w:rFonts w:ascii="Times New Roman" w:eastAsia="Times New Roman" w:hAnsi="Times New Roman" w:cs="Times New Roman"/>
          <w:color w:val="424242"/>
          <w:sz w:val="24"/>
          <w:szCs w:val="24"/>
          <w:lang w:eastAsia="ru-RU"/>
        </w:rPr>
        <w:t>знаниевого</w:t>
      </w:r>
      <w:proofErr w:type="spellEnd"/>
      <w:r w:rsidRPr="00101833">
        <w:rPr>
          <w:rFonts w:ascii="Times New Roman" w:eastAsia="Times New Roman" w:hAnsi="Times New Roman" w:cs="Times New Roman"/>
          <w:color w:val="424242"/>
          <w:sz w:val="24"/>
          <w:szCs w:val="24"/>
          <w:lang w:eastAsia="ru-RU"/>
        </w:rPr>
        <w:t xml:space="preserve"> компонента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101833">
        <w:rPr>
          <w:rFonts w:ascii="Times New Roman" w:eastAsia="Times New Roman" w:hAnsi="Times New Roman" w:cs="Times New Roman"/>
          <w:color w:val="424242"/>
          <w:sz w:val="24"/>
          <w:szCs w:val="24"/>
          <w:lang w:eastAsia="ru-RU"/>
        </w:rPr>
        <w:t xml:space="preserve">2. В состав кадрового резерва могут быть рекомендованы учителя-гуманитарии и учителя начальных классов, имеющие не только знания по истории мировых религий, но и способные работать в современной образовательной парадигме, учитывая возрастные особенности младших школьников.  </w:t>
      </w:r>
      <w:proofErr w:type="gramStart"/>
      <w:r w:rsidRPr="00101833">
        <w:rPr>
          <w:rFonts w:ascii="Times New Roman" w:eastAsia="Times New Roman" w:hAnsi="Times New Roman" w:cs="Times New Roman"/>
          <w:color w:val="424242"/>
          <w:sz w:val="24"/>
          <w:szCs w:val="24"/>
          <w:lang w:eastAsia="ru-RU"/>
        </w:rPr>
        <w:t>Учителю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xml:space="preserve"> чрезвычайно важно понимать сущность </w:t>
      </w:r>
      <w:proofErr w:type="spellStart"/>
      <w:r w:rsidRPr="00101833">
        <w:rPr>
          <w:rFonts w:ascii="Times New Roman" w:eastAsia="Times New Roman" w:hAnsi="Times New Roman" w:cs="Times New Roman"/>
          <w:color w:val="424242"/>
          <w:sz w:val="24"/>
          <w:szCs w:val="24"/>
          <w:lang w:eastAsia="ru-RU"/>
        </w:rPr>
        <w:t>деятельностного</w:t>
      </w:r>
      <w:proofErr w:type="spellEnd"/>
      <w:r w:rsidRPr="00101833">
        <w:rPr>
          <w:rFonts w:ascii="Times New Roman" w:eastAsia="Times New Roman" w:hAnsi="Times New Roman" w:cs="Times New Roman"/>
          <w:color w:val="424242"/>
          <w:sz w:val="24"/>
          <w:szCs w:val="24"/>
          <w:lang w:eastAsia="ru-RU"/>
        </w:rPr>
        <w:t xml:space="preserve"> подхода в школьном образовании (ученик не объект, а субъект, активный участник  учебного процесса), иметь определенные навыки владения современными образовательными методиками и технологиями обучения (уроки-диалоги, методика художественно-образного преподавания, метод проектов и проектная деятельность, ИКТ, технология критического мышления и др.), уметь различными педагогическими приемами, способами и средствами поддерживать  у школьников интерес к предмету, организовать проблемный</w:t>
      </w:r>
      <w:proofErr w:type="gramEnd"/>
      <w:r w:rsidRPr="00101833">
        <w:rPr>
          <w:rFonts w:ascii="Times New Roman" w:eastAsia="Times New Roman" w:hAnsi="Times New Roman" w:cs="Times New Roman"/>
          <w:color w:val="424242"/>
          <w:sz w:val="24"/>
          <w:szCs w:val="24"/>
          <w:lang w:eastAsia="ru-RU"/>
        </w:rPr>
        <w:t xml:space="preserve"> диалог, мотивировать ребят на решение той или иной учебной ситуации, через творческую деятельность на уроках и вне урока решать познавательные и воспитательные задачи учебного предмета.</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101833">
        <w:rPr>
          <w:rFonts w:ascii="Times New Roman" w:eastAsia="Times New Roman" w:hAnsi="Times New Roman" w:cs="Times New Roman"/>
          <w:color w:val="424242"/>
          <w:sz w:val="24"/>
          <w:szCs w:val="24"/>
          <w:lang w:eastAsia="ru-RU"/>
        </w:rPr>
        <w:t>3. Способность работать в современной образовательной парадигме не ограничивается усвоением инновационных педагогических технологий. Более принципиальным является изменение стиля, модели поведения учителя в образовательном пространстве. В тоже время учитель, выстраивающий свою профессиональную  деятельность на принципах сотрудничества, сотворчества, диалога с учащимися, является потенциальной кандидатурой для преподавания </w:t>
      </w:r>
      <w:r w:rsidRPr="00101833">
        <w:rPr>
          <w:rFonts w:ascii="Times New Roman" w:eastAsia="Times New Roman" w:hAnsi="Times New Roman" w:cs="Times New Roman"/>
          <w:color w:val="424242"/>
          <w:sz w:val="24"/>
          <w:szCs w:val="24"/>
          <w:shd w:val="clear" w:color="auto" w:fill="FFCCCC"/>
          <w:lang w:eastAsia="ru-RU"/>
        </w:rPr>
        <w:t>курса</w:t>
      </w:r>
      <w:r w:rsidRPr="00101833">
        <w:rPr>
          <w:rFonts w:ascii="Times New Roman" w:eastAsia="Times New Roman" w:hAnsi="Times New Roman" w:cs="Times New Roman"/>
          <w:color w:val="424242"/>
          <w:sz w:val="24"/>
          <w:szCs w:val="24"/>
          <w:lang w:eastAsia="ru-RU"/>
        </w:rPr>
        <w:t xml:space="preserve">. Современный учитель не столько информатор и транслятор знаний, сколько координатор, организатор диалога, помощник и наставник учащихся. Он  создает условия для личностной реализации каждого ученика, развития его индивидуальных способностей. Одним из важнейших условий создания такого психологического климата является заинтересованность самого учителя, его готовность перейти на личностное, а не ролевое, функциональное или статусное общение, его открытость, </w:t>
      </w:r>
      <w:proofErr w:type="spellStart"/>
      <w:r w:rsidRPr="00101833">
        <w:rPr>
          <w:rFonts w:ascii="Times New Roman" w:eastAsia="Times New Roman" w:hAnsi="Times New Roman" w:cs="Times New Roman"/>
          <w:color w:val="424242"/>
          <w:sz w:val="24"/>
          <w:szCs w:val="24"/>
          <w:lang w:eastAsia="ru-RU"/>
        </w:rPr>
        <w:t>гуманистичность</w:t>
      </w:r>
      <w:proofErr w:type="spellEnd"/>
      <w:r w:rsidRPr="00101833">
        <w:rPr>
          <w:rFonts w:ascii="Times New Roman" w:eastAsia="Times New Roman" w:hAnsi="Times New Roman" w:cs="Times New Roman"/>
          <w:color w:val="424242"/>
          <w:sz w:val="24"/>
          <w:szCs w:val="24"/>
          <w:lang w:eastAsia="ru-RU"/>
        </w:rPr>
        <w:t xml:space="preserve">, </w:t>
      </w:r>
      <w:proofErr w:type="spellStart"/>
      <w:r w:rsidRPr="00101833">
        <w:rPr>
          <w:rFonts w:ascii="Times New Roman" w:eastAsia="Times New Roman" w:hAnsi="Times New Roman" w:cs="Times New Roman"/>
          <w:color w:val="424242"/>
          <w:sz w:val="24"/>
          <w:szCs w:val="24"/>
          <w:lang w:eastAsia="ru-RU"/>
        </w:rPr>
        <w:t>эмпатичность</w:t>
      </w:r>
      <w:proofErr w:type="spellEnd"/>
      <w:r w:rsidRPr="00101833">
        <w:rPr>
          <w:rFonts w:ascii="Times New Roman" w:eastAsia="Times New Roman" w:hAnsi="Times New Roman" w:cs="Times New Roman"/>
          <w:color w:val="424242"/>
          <w:sz w:val="24"/>
          <w:szCs w:val="24"/>
          <w:lang w:eastAsia="ru-RU"/>
        </w:rPr>
        <w:t xml:space="preserve">, толерантность. Именно такой характер межличностных отношений в классе может способствовать адекватному и </w:t>
      </w:r>
      <w:r w:rsidRPr="00101833">
        <w:rPr>
          <w:rFonts w:ascii="Times New Roman" w:eastAsia="Times New Roman" w:hAnsi="Times New Roman" w:cs="Times New Roman"/>
          <w:color w:val="424242"/>
          <w:sz w:val="24"/>
          <w:szCs w:val="24"/>
          <w:lang w:eastAsia="ru-RU"/>
        </w:rPr>
        <w:lastRenderedPageBreak/>
        <w:t>результативному усвоению социокультурного, духовно-нравственного опыта, предлагаемого к усвоению учащимся.</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101833">
        <w:rPr>
          <w:rFonts w:ascii="Times New Roman" w:eastAsia="Times New Roman" w:hAnsi="Times New Roman" w:cs="Times New Roman"/>
          <w:color w:val="424242"/>
          <w:sz w:val="24"/>
          <w:szCs w:val="24"/>
          <w:lang w:eastAsia="ru-RU"/>
        </w:rPr>
        <w:t>4.  Педагогу, преподающему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необходимо будет обращаться к проблемам нравственности, вести с детьми нелегкий разговор и диалог о сложных этических  и моральных категориях, поступках, деяниях человека («</w:t>
      </w:r>
      <w:proofErr w:type="gramStart"/>
      <w:r w:rsidRPr="00101833">
        <w:rPr>
          <w:rFonts w:ascii="Times New Roman" w:eastAsia="Times New Roman" w:hAnsi="Times New Roman" w:cs="Times New Roman"/>
          <w:color w:val="424242"/>
          <w:sz w:val="24"/>
          <w:szCs w:val="24"/>
          <w:lang w:eastAsia="ru-RU"/>
        </w:rPr>
        <w:t>хорошо-плохо</w:t>
      </w:r>
      <w:proofErr w:type="gramEnd"/>
      <w:r w:rsidRPr="00101833">
        <w:rPr>
          <w:rFonts w:ascii="Times New Roman" w:eastAsia="Times New Roman" w:hAnsi="Times New Roman" w:cs="Times New Roman"/>
          <w:color w:val="424242"/>
          <w:sz w:val="24"/>
          <w:szCs w:val="24"/>
          <w:lang w:eastAsia="ru-RU"/>
        </w:rPr>
        <w:t>», «добро-зло», «добродетель-порок», «морально-аморально», «свобода-ответственность» и т.п.). Поэтому  его слова и дела,  повседневная жизнь и поведение, несомненно, будут  объектом повышенного внимания со стороны учащихся. Поэтому педагог, рекомендуемый к преподаванию </w:t>
      </w:r>
      <w:proofErr w:type="spellStart"/>
      <w:r w:rsidRPr="00101833">
        <w:rPr>
          <w:rFonts w:ascii="Times New Roman" w:eastAsia="Times New Roman" w:hAnsi="Times New Roman" w:cs="Times New Roman"/>
          <w:color w:val="424242"/>
          <w:sz w:val="24"/>
          <w:szCs w:val="24"/>
          <w:shd w:val="clear" w:color="auto" w:fill="FFCCCC"/>
          <w:lang w:eastAsia="ru-RU"/>
        </w:rPr>
        <w:t>курсаОРКСЭ</w:t>
      </w:r>
      <w:proofErr w:type="spellEnd"/>
      <w:r w:rsidRPr="00101833">
        <w:rPr>
          <w:rFonts w:ascii="Times New Roman" w:eastAsia="Times New Roman" w:hAnsi="Times New Roman" w:cs="Times New Roman"/>
          <w:color w:val="424242"/>
          <w:sz w:val="24"/>
          <w:szCs w:val="24"/>
          <w:lang w:eastAsia="ru-RU"/>
        </w:rPr>
        <w:t>, должен не только владеть определенными знаниями, умениями и навыками организации современного урока с использованием инновационных педагогических технологий, но и обладать  важными личностными качествами, которые не давали бы повода детям усомниться в том, что  поведение учителя расходится с его же словами, произнесенными на уроках.  Очевидно, что уроки-диалоги, уроки-размышления, уроки творчества в рамках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могут быть успешны только на основе доверии ребят к учителю, на его моральном авторитете. Некорректное отношение учителя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к коллеге или ученику, сквернословие, вредные привычки сразу могут вызвать у ребят недоверие, которое преодолеть будет сложно или невозможно.    </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101833">
        <w:rPr>
          <w:rFonts w:ascii="Times New Roman" w:eastAsia="Times New Roman" w:hAnsi="Times New Roman" w:cs="Times New Roman"/>
          <w:color w:val="424242"/>
          <w:sz w:val="24"/>
          <w:szCs w:val="24"/>
          <w:lang w:eastAsia="ru-RU"/>
        </w:rPr>
        <w:t>5. Среди учителей, работающих сегодня в общеобразовательной школе, немало верующих. Кто-то из них может выразить желание преподавать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xml:space="preserve">. </w:t>
      </w:r>
      <w:proofErr w:type="gramStart"/>
      <w:r w:rsidRPr="00101833">
        <w:rPr>
          <w:rFonts w:ascii="Times New Roman" w:eastAsia="Times New Roman" w:hAnsi="Times New Roman" w:cs="Times New Roman"/>
          <w:color w:val="424242"/>
          <w:sz w:val="24"/>
          <w:szCs w:val="24"/>
          <w:lang w:eastAsia="ru-RU"/>
        </w:rPr>
        <w:t>Из  учителей, прошедших </w:t>
      </w:r>
      <w:r w:rsidRPr="00101833">
        <w:rPr>
          <w:rFonts w:ascii="Times New Roman" w:eastAsia="Times New Roman" w:hAnsi="Times New Roman" w:cs="Times New Roman"/>
          <w:color w:val="424242"/>
          <w:sz w:val="24"/>
          <w:szCs w:val="24"/>
          <w:shd w:val="clear" w:color="auto" w:fill="FFCCCC"/>
          <w:lang w:eastAsia="ru-RU"/>
        </w:rPr>
        <w:t>курсы</w:t>
      </w:r>
      <w:r w:rsidRPr="00101833">
        <w:rPr>
          <w:rFonts w:ascii="Times New Roman" w:eastAsia="Times New Roman" w:hAnsi="Times New Roman" w:cs="Times New Roman"/>
          <w:color w:val="424242"/>
          <w:sz w:val="24"/>
          <w:szCs w:val="24"/>
          <w:lang w:eastAsia="ru-RU"/>
        </w:rPr>
        <w:t> по православной тематике и преподающих «Основы православной культуры» (далее:</w:t>
      </w:r>
      <w:proofErr w:type="gramEnd"/>
      <w:r w:rsidRPr="00101833">
        <w:rPr>
          <w:rFonts w:ascii="Times New Roman" w:eastAsia="Times New Roman" w:hAnsi="Times New Roman" w:cs="Times New Roman"/>
          <w:color w:val="424242"/>
          <w:sz w:val="24"/>
          <w:szCs w:val="24"/>
          <w:lang w:eastAsia="ru-RU"/>
        </w:rPr>
        <w:t xml:space="preserve"> </w:t>
      </w:r>
      <w:proofErr w:type="gramStart"/>
      <w:r w:rsidRPr="00101833">
        <w:rPr>
          <w:rFonts w:ascii="Times New Roman" w:eastAsia="Times New Roman" w:hAnsi="Times New Roman" w:cs="Times New Roman"/>
          <w:color w:val="424242"/>
          <w:sz w:val="24"/>
          <w:szCs w:val="24"/>
          <w:lang w:eastAsia="ru-RU"/>
        </w:rPr>
        <w:t>ОПК), также могут быть заинтересованы в преподавании </w:t>
      </w:r>
      <w:r w:rsidRPr="00101833">
        <w:rPr>
          <w:rFonts w:ascii="Times New Roman" w:eastAsia="Times New Roman" w:hAnsi="Times New Roman" w:cs="Times New Roman"/>
          <w:color w:val="424242"/>
          <w:sz w:val="24"/>
          <w:szCs w:val="24"/>
          <w:shd w:val="clear" w:color="auto" w:fill="FFCCCC"/>
          <w:lang w:eastAsia="ru-RU"/>
        </w:rPr>
        <w:t>курса</w:t>
      </w:r>
      <w:r w:rsidRPr="00101833">
        <w:rPr>
          <w:rFonts w:ascii="Times New Roman" w:eastAsia="Times New Roman" w:hAnsi="Times New Roman" w:cs="Times New Roman"/>
          <w:color w:val="424242"/>
          <w:sz w:val="24"/>
          <w:szCs w:val="24"/>
          <w:lang w:eastAsia="ru-RU"/>
        </w:rPr>
        <w:t>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w:t>
      </w:r>
      <w:proofErr w:type="gramEnd"/>
      <w:r w:rsidRPr="00101833">
        <w:rPr>
          <w:rFonts w:ascii="Times New Roman" w:eastAsia="Times New Roman" w:hAnsi="Times New Roman" w:cs="Times New Roman"/>
          <w:color w:val="424242"/>
          <w:sz w:val="24"/>
          <w:szCs w:val="24"/>
          <w:lang w:eastAsia="ru-RU"/>
        </w:rPr>
        <w:t xml:space="preserve"> В таких случаях при решении кадровых вопросов какая-либо дискриминация в принципе исключена. Педагог, независимо от вероисповедания, при наличии необходимого специального образования имеет право преподавать </w:t>
      </w:r>
      <w:r w:rsidRPr="00101833">
        <w:rPr>
          <w:rFonts w:ascii="Times New Roman" w:eastAsia="Times New Roman" w:hAnsi="Times New Roman" w:cs="Times New Roman"/>
          <w:color w:val="424242"/>
          <w:sz w:val="24"/>
          <w:szCs w:val="24"/>
          <w:shd w:val="clear" w:color="auto" w:fill="FFCCCC"/>
          <w:lang w:eastAsia="ru-RU"/>
        </w:rPr>
        <w:t>курс</w:t>
      </w:r>
      <w:r w:rsidRPr="00101833">
        <w:rPr>
          <w:rFonts w:ascii="Times New Roman" w:eastAsia="Times New Roman" w:hAnsi="Times New Roman" w:cs="Times New Roman"/>
          <w:color w:val="424242"/>
          <w:sz w:val="24"/>
          <w:szCs w:val="24"/>
          <w:lang w:eastAsia="ru-RU"/>
        </w:rPr>
        <w:t>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Но, во-первых, правомерно учитывать, насколько учитель соответствует профессиональным и личностным компетенциям, изложенным в настоящем письме. Во-вторых, учитель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как известно, должен быть готовым к преподаванию не одного, а всех шести модулей. В-третьих,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и ОПК – </w:t>
      </w:r>
      <w:r w:rsidRPr="00101833">
        <w:rPr>
          <w:rFonts w:ascii="Times New Roman" w:eastAsia="Times New Roman" w:hAnsi="Times New Roman" w:cs="Times New Roman"/>
          <w:color w:val="424242"/>
          <w:sz w:val="24"/>
          <w:szCs w:val="24"/>
          <w:shd w:val="clear" w:color="auto" w:fill="FFCCCC"/>
          <w:lang w:eastAsia="ru-RU"/>
        </w:rPr>
        <w:t>курсы</w:t>
      </w:r>
      <w:r w:rsidRPr="00101833">
        <w:rPr>
          <w:rFonts w:ascii="Times New Roman" w:eastAsia="Times New Roman" w:hAnsi="Times New Roman" w:cs="Times New Roman"/>
          <w:color w:val="424242"/>
          <w:sz w:val="24"/>
          <w:szCs w:val="24"/>
          <w:lang w:eastAsia="ru-RU"/>
        </w:rPr>
        <w:t>, совершенно разные по методологическим и концептуальным подходам. Если верующие учителя или учителя ОПК, преподающие свой </w:t>
      </w:r>
      <w:r w:rsidRPr="00101833">
        <w:rPr>
          <w:rFonts w:ascii="Times New Roman" w:eastAsia="Times New Roman" w:hAnsi="Times New Roman" w:cs="Times New Roman"/>
          <w:color w:val="424242"/>
          <w:sz w:val="24"/>
          <w:szCs w:val="24"/>
          <w:shd w:val="clear" w:color="auto" w:fill="FFCCCC"/>
          <w:lang w:eastAsia="ru-RU"/>
        </w:rPr>
        <w:t>курс</w:t>
      </w:r>
      <w:r w:rsidRPr="00101833">
        <w:rPr>
          <w:rFonts w:ascii="Times New Roman" w:eastAsia="Times New Roman" w:hAnsi="Times New Roman" w:cs="Times New Roman"/>
          <w:color w:val="424242"/>
          <w:sz w:val="24"/>
          <w:szCs w:val="24"/>
          <w:lang w:eastAsia="ru-RU"/>
        </w:rPr>
        <w:t>, готовы работать в рамках культурологического подхода преподавания </w:t>
      </w:r>
      <w:r w:rsidRPr="00101833">
        <w:rPr>
          <w:rFonts w:ascii="Times New Roman" w:eastAsia="Times New Roman" w:hAnsi="Times New Roman" w:cs="Times New Roman"/>
          <w:color w:val="424242"/>
          <w:sz w:val="24"/>
          <w:szCs w:val="24"/>
          <w:shd w:val="clear" w:color="auto" w:fill="FFCCCC"/>
          <w:lang w:eastAsia="ru-RU"/>
        </w:rPr>
        <w:t>курса</w:t>
      </w:r>
      <w:r w:rsidRPr="00101833">
        <w:rPr>
          <w:rFonts w:ascii="Times New Roman" w:eastAsia="Times New Roman" w:hAnsi="Times New Roman" w:cs="Times New Roman"/>
          <w:color w:val="424242"/>
          <w:sz w:val="24"/>
          <w:szCs w:val="24"/>
          <w:lang w:eastAsia="ru-RU"/>
        </w:rPr>
        <w:t>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(не навязывать свою точку зрения детям), способны объективно воспринимать  особенности других религий и быть при этом беспристрастными, то конфликтные ситуации в будущем могут быть исключены.</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101833">
        <w:rPr>
          <w:rFonts w:ascii="Times New Roman" w:eastAsia="Times New Roman" w:hAnsi="Times New Roman" w:cs="Times New Roman"/>
          <w:color w:val="424242"/>
          <w:sz w:val="24"/>
          <w:szCs w:val="24"/>
          <w:lang w:eastAsia="ru-RU"/>
        </w:rPr>
        <w:t>Таким образом, выбор учителей – будущих преподавателей </w:t>
      </w:r>
      <w:r w:rsidRPr="00101833">
        <w:rPr>
          <w:rFonts w:ascii="Times New Roman" w:eastAsia="Times New Roman" w:hAnsi="Times New Roman" w:cs="Times New Roman"/>
          <w:color w:val="424242"/>
          <w:sz w:val="24"/>
          <w:szCs w:val="24"/>
          <w:shd w:val="clear" w:color="auto" w:fill="FFCCCC"/>
          <w:lang w:eastAsia="ru-RU"/>
        </w:rPr>
        <w:t>ОРКСЭ</w:t>
      </w:r>
      <w:r w:rsidRPr="00101833">
        <w:rPr>
          <w:rFonts w:ascii="Times New Roman" w:eastAsia="Times New Roman" w:hAnsi="Times New Roman" w:cs="Times New Roman"/>
          <w:color w:val="424242"/>
          <w:sz w:val="24"/>
          <w:szCs w:val="24"/>
          <w:lang w:eastAsia="ru-RU"/>
        </w:rPr>
        <w:t> – определяется совокупностью объективных факторов, в числе которых профессиональная компетентность, современное понимание роли педагога в образовательном пространстве и безупречные личные качества являются важнейшими.</w:t>
      </w:r>
    </w:p>
    <w:p w:rsidR="00101833" w:rsidRPr="00101833" w:rsidRDefault="00101833" w:rsidP="00101833">
      <w:p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101833">
        <w:rPr>
          <w:rFonts w:ascii="Times New Roman" w:eastAsia="Times New Roman" w:hAnsi="Times New Roman" w:cs="Times New Roman"/>
          <w:color w:val="424242"/>
          <w:sz w:val="24"/>
          <w:szCs w:val="24"/>
          <w:lang w:eastAsia="ru-RU"/>
        </w:rPr>
        <w:t xml:space="preserve">Начальник научно-исследовательского отдела М. Н. </w:t>
      </w:r>
      <w:proofErr w:type="spellStart"/>
      <w:r w:rsidRPr="00101833">
        <w:rPr>
          <w:rFonts w:ascii="Times New Roman" w:eastAsia="Times New Roman" w:hAnsi="Times New Roman" w:cs="Times New Roman"/>
          <w:color w:val="424242"/>
          <w:sz w:val="24"/>
          <w:szCs w:val="24"/>
          <w:lang w:eastAsia="ru-RU"/>
        </w:rPr>
        <w:t>Крайникова</w:t>
      </w:r>
      <w:proofErr w:type="spellEnd"/>
    </w:p>
    <w:p w:rsidR="00AA192A" w:rsidRPr="00101833" w:rsidRDefault="00AA192A">
      <w:pPr>
        <w:rPr>
          <w:rFonts w:ascii="Times New Roman" w:hAnsi="Times New Roman" w:cs="Times New Roman"/>
          <w:sz w:val="24"/>
          <w:szCs w:val="24"/>
        </w:rPr>
      </w:pPr>
    </w:p>
    <w:sectPr w:rsidR="00AA192A" w:rsidRPr="00101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38"/>
    <w:rsid w:val="00101833"/>
    <w:rsid w:val="00941338"/>
    <w:rsid w:val="00AA1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2837">
      <w:bodyDiv w:val="1"/>
      <w:marLeft w:val="0"/>
      <w:marRight w:val="0"/>
      <w:marTop w:val="0"/>
      <w:marBottom w:val="0"/>
      <w:divBdr>
        <w:top w:val="none" w:sz="0" w:space="0" w:color="auto"/>
        <w:left w:val="none" w:sz="0" w:space="0" w:color="auto"/>
        <w:bottom w:val="none" w:sz="0" w:space="0" w:color="auto"/>
        <w:right w:val="none" w:sz="0" w:space="0" w:color="auto"/>
      </w:divBdr>
      <w:divsChild>
        <w:div w:id="97964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dc:creator>
  <cp:keywords/>
  <dc:description/>
  <cp:lastModifiedBy>WS50</cp:lastModifiedBy>
  <cp:revision>3</cp:revision>
  <cp:lastPrinted>2012-03-16T10:26:00Z</cp:lastPrinted>
  <dcterms:created xsi:type="dcterms:W3CDTF">2012-03-16T10:26:00Z</dcterms:created>
  <dcterms:modified xsi:type="dcterms:W3CDTF">2012-03-16T10:27:00Z</dcterms:modified>
</cp:coreProperties>
</file>